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участі в аукціоні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потенційний орендар подає в ЕТС </w:t>
      </w:r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заяву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участь в аукціоні, вимоги до якої встановлюються адміністратором ЕТС, в електронній формі.</w:t>
      </w:r>
    </w:p>
    <w:p w:rsid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7B4B" w:rsidRP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До заяви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додаються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(ч.3 ст.13)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B4B" w:rsidRPr="00E77B4B" w:rsidRDefault="00E77B4B" w:rsidP="00E77B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n252"/>
      <w:bookmarkEnd w:id="0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фізичних </w:t>
      </w:r>
      <w:proofErr w:type="gramStart"/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осіб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громадян України -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копія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 громадянина України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ідентифікаційного коду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7B4B" w:rsidRPr="00E77B4B" w:rsidRDefault="00E77B4B" w:rsidP="00E77B4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7B4B" w:rsidRPr="00E77B4B" w:rsidRDefault="00E77B4B" w:rsidP="00E77B4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n253"/>
      <w:bookmarkEnd w:id="1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іноземних громадян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громадянства - копія документа, що посвідчує особу;</w:t>
      </w:r>
    </w:p>
    <w:p w:rsidR="00E77B4B" w:rsidRP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7B4B" w:rsidRP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n254"/>
      <w:bookmarkEnd w:id="2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потенційних орендарів - </w:t>
      </w:r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юридичних </w:t>
      </w:r>
      <w:proofErr w:type="gramStart"/>
      <w:r w:rsidRPr="00E7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осіб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B4B" w:rsidRPr="00E77B4B" w:rsidRDefault="00E77B4B" w:rsidP="00E77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n255"/>
      <w:bookmarkEnd w:id="3"/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витяг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диного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реєстру юридичних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осіб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, фізичних осіб;</w:t>
      </w:r>
    </w:p>
    <w:p w:rsidR="00E77B4B" w:rsidRPr="00E77B4B" w:rsidRDefault="00E77B4B" w:rsidP="00E77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n256"/>
      <w:bookmarkEnd w:id="4"/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документ про реєстрацію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державі її місцезнаходження, - для юридичних осіб - нерезиденті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7B4B" w:rsidRPr="00E77B4B" w:rsidRDefault="00E77B4B" w:rsidP="00E77B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n257"/>
      <w:bookmarkEnd w:id="5"/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інформація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кінцевого бенефіціарного власника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Якщо особа не має кінцевого бенефіціарного власника, зазначається інформація про відсутність кінцевого бенефіціарного власника і причина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його в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ідсутності;</w:t>
      </w:r>
    </w:p>
    <w:p w:rsidR="00E77B4B" w:rsidRPr="00E77B4B" w:rsidRDefault="00E77B4B" w:rsidP="00E77B4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n258"/>
      <w:bookmarkEnd w:id="6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документ, що </w:t>
      </w:r>
      <w:proofErr w:type="gramStart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ідтверджує 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сплату реєстраційного внеску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документ, що підтверджує сплату 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гарантійного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внеску</w:t>
      </w: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рахунок оператора електронного майданчика.</w:t>
      </w:r>
    </w:p>
    <w:p w:rsidR="00ED1BE4" w:rsidRPr="00E77B4B" w:rsidRDefault="00E77B4B" w:rsidP="00E77B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7B4B">
        <w:rPr>
          <w:rFonts w:ascii="Times New Roman" w:hAnsi="Times New Roman" w:cs="Times New Roman"/>
          <w:color w:val="000000" w:themeColor="text1"/>
          <w:sz w:val="28"/>
          <w:szCs w:val="28"/>
        </w:rPr>
        <w:t>Орендодавець не має права вимагати від потенційного орендаря інші документи і відомості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ED1BE4" w:rsidRPr="00E77B4B" w:rsidSect="00ED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FBD"/>
    <w:multiLevelType w:val="hybridMultilevel"/>
    <w:tmpl w:val="E500B6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396"/>
    <w:multiLevelType w:val="hybridMultilevel"/>
    <w:tmpl w:val="98F0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4B"/>
    <w:rsid w:val="00E77B4B"/>
    <w:rsid w:val="00ED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</Characters>
  <Application>Microsoft Office Word</Application>
  <DocSecurity>0</DocSecurity>
  <Lines>3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2021-02-22T13:50:00Z</dcterms:created>
  <dcterms:modified xsi:type="dcterms:W3CDTF">2021-02-22T13:56:00Z</dcterms:modified>
</cp:coreProperties>
</file>