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b7618b41dd195c8677e6c08dd2bebfa69ac76f1"/>
      <w:r>
        <w:rPr>
          <w:b/>
        </w:rPr>
        <w:t xml:space="preserve">ПРОТОКОЛ ПРО РЕЗУЛЬТАТИ ЗЕМЕЛЬНИХ ТОРГІВ № LRE001-UA-20240328-80765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земельних торгів: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04415235/13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ТУПИЧІВСЬКА С/Р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відбулися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земельних торгів:</w:t>
      </w:r>
      <w:r>
        <w:t xml:space="preserve"> </w:t>
      </w:r>
      <w:r>
        <w:t xml:space="preserve">29.04.2024 11:00:00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земельних торгів:</w:t>
      </w:r>
      <w:r>
        <w:t xml:space="preserve"> </w:t>
      </w:r>
      <w:r>
        <w:t xml:space="preserve">29.04.2024 11:29:02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Земельні торги-оренда</w:t>
      </w:r>
    </w:p>
    <w:p>
      <w:pPr>
        <w:numPr>
          <w:ilvl w:val="0"/>
          <w:numId w:val="1001"/>
        </w:numPr>
        <w:pStyle w:val="Compact"/>
      </w:pPr>
      <w:r>
        <w:t xml:space="preserve">Земельна ділянка, кадастровий номер -7421488400:03:000:0201, площею-2,9841 га, цільове призначення- 01.03. для ведення особистого селянського господарства, реєстраційний номер обєкта нерухомого майна 2541185174100, що знаходиться за межами населеного пункту с.Тупичів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8 200,00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лота:</w:t>
      </w:r>
      <w:r>
        <w:t xml:space="preserve"> </w:t>
      </w:r>
      <w:r>
        <w:t xml:space="preserve">8 282,00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Мінімальний крок земельних торгів:</w:t>
      </w:r>
      <w:r>
        <w:t xml:space="preserve"> </w:t>
      </w:r>
      <w:r>
        <w:t xml:space="preserve">82,00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2 460,00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810,00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СІЛЬСЬКОГОСПОДАРСЬКЕ ТОВАРИСТВО З ОБМЕЖЕНОЮ ВІДПОВІДАЛЬНІСТЮ " ТУПИЧІВСЬКЕ ", ЄДРПОУ: 03798702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"ЕЛЕКТРОННІ ТОРГІВЕЛЬНІ ТЕХНОЛОГІЇ", ЄДРПОУ: 42093946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"ЕЛЕКТРОННІ ТОРГІВЕЛЬНІ ТЕХНОЛОГІЇ"</w:t>
            </w:r>
          </w:p>
        </w:tc>
        <w:tc>
          <w:p>
            <w:pPr>
              <w:pStyle w:val="Compact"/>
              <w:jc w:val="left"/>
            </w:pPr>
            <w:r>
              <w:t xml:space="preserve">8 200,00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26.04.2024 17:05:08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СІЛЬСЬКОГОСПОДАРСЬКЕ ТОВАРИСТВО З ОБМЕЖЕНОЮ ВІДПОВІДАЛЬНІСТЮ " ТУПИЧІВСЬКЕ "</w:t>
            </w:r>
          </w:p>
        </w:tc>
        <w:tc>
          <w:p>
            <w:pPr>
              <w:pStyle w:val="Compact"/>
              <w:jc w:val="left"/>
            </w:pPr>
            <w:r>
              <w:t xml:space="preserve">8 282,00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26.04.2024 15:13:40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"ЕЛЕКТРОННІ ТОРГІВЕЛЬНІ ТЕХНОЛОГІЇ"</w:t>
            </w:r>
          </w:p>
        </w:tc>
        <w:tc>
          <w:p>
            <w:pPr>
              <w:pStyle w:val="Compact"/>
              <w:jc w:val="left"/>
            </w:pPr>
            <w:r>
              <w:t xml:space="preserve">8 200,00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26.04.2024 17:05:08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СІЛЬСЬКОГОСПОДАРСЬКЕ ТОВАРИСТВО З ОБМЕЖЕНОЮ ВІДПОВІДАЛЬНІСТЮ " ТУПИЧІВСЬКЕ "</w:t>
            </w:r>
          </w:p>
        </w:tc>
        <w:tc>
          <w:p>
            <w:pPr>
              <w:pStyle w:val="Compact"/>
              <w:jc w:val="left"/>
            </w:pPr>
            <w:r>
              <w:t xml:space="preserve">8 282,00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26.04.2024 15:13:40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"ЕЛЕКТРОННІ ТОРГІВЕЛЬНІ ТЕХНОЛОГІЇ"</w:t>
            </w:r>
          </w:p>
        </w:tc>
        <w:tc>
          <w:p>
            <w:pPr>
              <w:pStyle w:val="Compact"/>
              <w:jc w:val="left"/>
            </w:pPr>
            <w:r>
              <w:t xml:space="preserve">8 200,00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26.04.2024 17:05:08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СІЛЬСЬКОГОСПОДАРСЬКЕ ТОВАРИСТВО З ОБМЕЖЕНОЮ ВІДПОВІДАЛЬНІСТЮ " ТУПИЧІВСЬКЕ "</w:t>
            </w:r>
          </w:p>
        </w:tc>
        <w:tc>
          <w:p>
            <w:pPr>
              <w:pStyle w:val="Compact"/>
              <w:jc w:val="left"/>
            </w:pPr>
            <w:r>
              <w:t xml:space="preserve">8 282,00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26.04.2024 15:13:40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"ЕЛЕКТРОННІ ТОРГІВЕЛЬНІ ТЕХНОЛОГІЇ"</w:t>
            </w:r>
          </w:p>
        </w:tc>
        <w:tc>
          <w:p>
            <w:pPr>
              <w:pStyle w:val="Compact"/>
              <w:jc w:val="left"/>
            </w:pPr>
            <w:r>
              <w:t xml:space="preserve">8 200,00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26.04.2024 17:05:08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СІЛЬСЬКОГОСПОДАРСЬКЕ ТОВАРИСТВО З ОБМЕЖЕНОЮ ВІДПОВІДАЛЬНІСТЮ " ТУПИЧІВСЬКЕ "</w:t>
            </w:r>
          </w:p>
        </w:tc>
        <w:tc>
          <w:p>
            <w:pPr>
              <w:pStyle w:val="Compact"/>
              <w:jc w:val="left"/>
            </w:pPr>
            <w:r>
              <w:t xml:space="preserve">8 282,00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26.04.2024 15:13:40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земельних торгів:</w:t>
      </w:r>
      <w:r>
        <w:t xml:space="preserve"> </w:t>
      </w:r>
      <w:r>
        <w:rPr>
          <w:i/>
        </w:rPr>
        <w:t xml:space="preserve">СІЛЬСЬКОГОСПОДАРСЬКЕ ТОВАРИСТВО З ОБМЕЖЕНОЮ ВІДПОВІДАЛЬНІСТЮ " ТУПИЧІВСЬКЕ ", ЄДРПОУ: 03798702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щодо якого настав один з випадків, передбачених пунктом 49 Вимог щодо підготовки до проведення та</w:t>
      </w:r>
      <w:r>
        <w:rPr>
          <w:b/>
        </w:rPr>
        <w:t xml:space="preserve"> </w:t>
      </w:r>
      <w:r>
        <w:rPr>
          <w:b/>
        </w:rPr>
        <w:t xml:space="preserve">проведення земельних торгів для продажу земельних ділянок та набуття прав користування ними (оренди, суперфіцію, емфітевзису),</w:t>
      </w:r>
      <w:r>
        <w:rPr>
          <w:b/>
        </w:rPr>
        <w:t xml:space="preserve"> </w:t>
      </w:r>
      <w:r>
        <w:rPr>
          <w:b/>
        </w:rPr>
        <w:t xml:space="preserve">затверджених постановою Кабінету Міністрів України від 22 вересня 2021 р. № 1013:</w:t>
      </w:r>
      <w:r>
        <w:t xml:space="preserve"> </w:t>
      </w:r>
      <w:r>
        <w:rPr>
          <w:i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заяву переможцем:</w:t>
      </w:r>
      <w:r>
        <w:t xml:space="preserve"> </w:t>
      </w:r>
      <w:r>
        <w:t xml:space="preserve">414,10 грн (чотириста чотирнадцять гривень 10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(за вирахуванням винагороди оператора), що підлягає перерахуванню організатору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заяву переможцем,</w:t>
      </w:r>
      <w:r>
        <w:rPr>
          <w:b/>
        </w:rPr>
        <w:t xml:space="preserve"> </w:t>
      </w:r>
      <w:r>
        <w:rPr>
          <w:b/>
        </w:rPr>
        <w:t xml:space="preserve">що зараховується в рахунок оплати ціни продажу лота:</w:t>
      </w:r>
      <w:r>
        <w:t xml:space="preserve"> </w:t>
      </w:r>
      <w:r>
        <w:t xml:space="preserve">2 045,90 грн (дві тисячі сорок п'ять гривень 90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плати за придбаний лот, яка підлягає сплаті переможцем земельних торгів організатору</w:t>
      </w:r>
      <w:r>
        <w:rPr>
          <w:b/>
        </w:rPr>
        <w:t xml:space="preserve"> </w:t>
      </w:r>
      <w:r>
        <w:rPr>
          <w:b/>
        </w:rPr>
        <w:t xml:space="preserve">(за вирахуванням залишку гарантійного внеску, що зараховується в рахунок оплати ціни продажу лота):</w:t>
      </w:r>
      <w:r>
        <w:t xml:space="preserve"> </w:t>
      </w:r>
      <w:r>
        <w:t xml:space="preserve">6 236,10 грн (шість тисяч двісті тридцять шість гривень 10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 (за вирахуванням винагороди оператора), для внесення переможцем плати за придбаний лот:</w:t>
      </w:r>
    </w:p>
    <w:p>
      <w:pPr>
        <w:numPr>
          <w:ilvl w:val="0"/>
          <w:numId w:val="1003"/>
        </w:numPr>
        <w:pStyle w:val="Compact"/>
      </w:pPr>
      <w:r>
        <w:t xml:space="preserve">Одержувач: Тупичівська сільська рада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04415235</w:t>
      </w:r>
    </w:p>
    <w:p>
      <w:pPr>
        <w:numPr>
          <w:ilvl w:val="0"/>
          <w:numId w:val="1003"/>
        </w:numPr>
        <w:pStyle w:val="Compact"/>
      </w:pPr>
      <w:r>
        <w:t xml:space="preserve">Назва банку: Казначейство України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UA178999980334199812000025667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 витрат (видатків), здійснених на підготовку лота для продажу, яка підлягає сплаті переможцем земельних</w:t>
      </w:r>
      <w:r>
        <w:rPr>
          <w:b/>
        </w:rPr>
        <w:t xml:space="preserve"> </w:t>
      </w:r>
      <w:r>
        <w:rPr>
          <w:b/>
        </w:rPr>
        <w:t xml:space="preserve">торгів:</w:t>
      </w:r>
      <w:r>
        <w:t xml:space="preserve"> </w:t>
      </w:r>
      <w:r>
        <w:t xml:space="preserve">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витрат (видатків), здійснених на підготовку лота до продажу (у разі наявності):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29.04.2024 11:29:03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земельних торгів зобов'язується провести розрахунок відповідно до договору та чинного законодавства, а</w:t>
      </w:r>
      <w:r>
        <w:rPr>
          <w:i/>
        </w:rPr>
        <w:t xml:space="preserve"> </w:t>
      </w:r>
      <w:r>
        <w:rPr>
          <w:i/>
        </w:rPr>
        <w:t xml:space="preserve">також підписати договір у строки передбачені законодавством.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*Переможець земельних торгів:</w:t>
      </w:r>
      <w:r>
        <w:t xml:space="preserve"> </w:t>
      </w:r>
      <w:r>
        <w:t xml:space="preserve">СІЛЬСЬКОГОСПОДАРСЬКЕ ТОВАРИСТВО З ОБМЕЖЕНОЮ ВІДПОВІДАЛЬНІСТЮ " ТУПИЧІВСЬКЕ ", ЄДРПОУ: 03798702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*Найменування організатора:</w:t>
      </w:r>
      <w:r>
        <w:t xml:space="preserve"> </w:t>
      </w:r>
      <w:r>
        <w:t xml:space="preserve">ТУПИЧІВСЬКА С/Р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 підписання протоколу про результати земельних торгів у паперовій формі</w:t>
      </w:r>
      <w:r>
        <w:rPr>
          <w:i/>
        </w:rPr>
        <w:t xml:space="preserve"> </w:t>
      </w:r>
      <w:r>
        <w:rPr>
          <w:i/>
        </w:rPr>
        <w:t xml:space="preserve">на вимогу переможця земельних торгів.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2024-05-20T02:27:45Z</dcterms:created>
  <dcterms:modified xsi:type="dcterms:W3CDTF">2024-05-20T02:27:45Z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