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e12b30fcce3670db2feea26a0b9d5b09185fb6"/>
      <w:r>
        <w:rPr>
          <w:b/>
        </w:rPr>
        <w:t xml:space="preserve">ПРОТОКОЛ ПРО РЕЗУЛЬТАТИ ЗЕМЕЛЬНИХ ТОРГІВ № LRE001-UA-20230526-91574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"ЗЕМАГРОСЕРВІС"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Глуховецька селищна рада Хмільницького району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Оренда земельної ділянки несільськогосподарського призначення комунальної власності, строком на 10 років, площею 0,2500 га, що розташована в межах с. Вернигородок, вул. Травнева, 24, на території Глуховецької селищної ради, Хмільницького району, Вінницької області, кадастровий номер 0521480800:01:002:0065.</w:t>
      </w:r>
    </w:p>
    <w:p>
      <w:pPr>
        <w:numPr>
          <w:ilvl w:val="0"/>
          <w:numId w:val="1001"/>
        </w:numPr>
        <w:pStyle w:val="Compact"/>
      </w:pPr>
      <w:r>
        <w:t xml:space="preserve">Оренда земельної ділянки несільськогосподарського призначення комунальної власності, строком на 10 років, площею 0,2500 га, що розташована в межах с. Вернигородок, вул. Травнева, 24, на території Глуховецької селищної ради, Хмільницького району, Вінницької області, кадастровий номер 0521480800:01:002:0065, для будівництва та обслуговування житлового будинку, господарських будівель і споруд( 02.01)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10 939,54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3 281,86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26.06.2023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Глуховецька селищна рада Хмільницького району Вінницької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2024-04-27T09:13:39Z</dcterms:created>
  <dcterms:modified xsi:type="dcterms:W3CDTF">2024-04-27T09:13:39Z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