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f8e5f86087bb83e31e1b4e4e41e81bae63b8de5"/>
      <w:r>
        <w:rPr>
          <w:b/>
        </w:rPr>
        <w:t xml:space="preserve">ПРОТОКОЛ ПРО РЕЗУЛЬТАТИ ЗЕМЕЛЬНИХ ТОРГІВ № LRE001-UA-20220318-10557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"СМАРТТЕНДЕР"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17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земельних торгів:</w:t>
      </w:r>
      <w:r>
        <w:t xml:space="preserve"> </w:t>
      </w:r>
      <w:r>
        <w:t xml:space="preserve">КАМІНЬ-КАШИРСЬКА МІСЬКА РАДА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земельних торгів:</w:t>
      </w:r>
      <w:r>
        <w:t xml:space="preserve"> </w:t>
      </w:r>
      <w:r>
        <w:t xml:space="preserve">Земельні торги не відбулись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Відомості про земельну ділянку (склад лота):</w:t>
      </w:r>
      <w:r>
        <w:t xml:space="preserve"> </w:t>
      </w:r>
      <w:r>
        <w:t xml:space="preserve">Право оренди земельної ділянки сільськогосподарського призначення, площею 11.4494 га, кадастровий номер: 0723186600:08:001:1016</w:t>
      </w:r>
    </w:p>
    <w:p>
      <w:pPr>
        <w:numPr>
          <w:ilvl w:val="0"/>
          <w:numId w:val="1001"/>
        </w:numPr>
        <w:pStyle w:val="Compact"/>
      </w:pPr>
      <w:r>
        <w:t xml:space="preserve">Право оренди земельної ділянки сільськогосподарського призначення, площею 11.4494 га, кадастровий номер: 0723186600:08:001:1016, що розташована за адресою: Волинська область, Камінь-Каширський район, Камінь-Каширська міська</w:t>
      </w:r>
      <w:r>
        <w:t xml:space="preserve"> </w:t>
      </w:r>
      <w:r>
        <w:t xml:space="preserve">рада, категорія земель – землі сільськогосподарського призначення, цільове призначення – для ведення товарного сільськогосподарського виробництва, вид використання земельної ділянки - для ведення товарного сільськогосподарського виробництва.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8 919,52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650,00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2 675,86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земельних торгів:</w:t>
      </w:r>
      <w:r>
        <w:t xml:space="preserve"> </w:t>
      </w:r>
      <w:r>
        <w:t xml:space="preserve">учасники відсутні / подано заяву від одного учасника (крім випадку, встановленого абзацом 3 ч. 5 ст. 138 Земельного кодексу України) / не зроблено крок аукціону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земельних торгів сформовано:</w:t>
      </w:r>
      <w:r>
        <w:t xml:space="preserve"> </w:t>
      </w:r>
      <w:r>
        <w:t xml:space="preserve">18.04.2022 20:00:01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КАМІНЬ-КАШИРСЬКА МІСЬКА РАДА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2024-05-18T05:00:48Z</dcterms:created>
  <dcterms:modified xsi:type="dcterms:W3CDTF">2024-05-18T05:00:48Z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