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045e376f5cce1a0c051153802b417e163c32b7"/>
      <w:r>
        <w:rPr>
          <w:b/>
        </w:rPr>
        <w:t xml:space="preserve">ПРОТОКОЛ ПРО РЕЗУЛЬТАТИ ЗЕМЕЛЬНИХ ТОРГІВ № LAE001-UA-20240412-74557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"ВЕР-ТАС"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57559618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Знам’янський відділ державної виконавчої служби у Кропивницькому районі Кіровоградської області Південного міжрегіонального управління Міністерства юстиції (м. Одеса)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1 торги, 1/4 частина земельної ділянки, кадастровий номер: 3522284200:02:000:1045, площа (га): 4.9983, цільове призначення: для ведення товарного сільськогосподарського виробництва, що розташована за адресою: Кіровоградська обл., Знам'янський р., с/рада. Мошоринська</w:t>
      </w:r>
    </w:p>
    <w:p>
      <w:pPr>
        <w:numPr>
          <w:ilvl w:val="0"/>
          <w:numId w:val="1001"/>
        </w:numPr>
        <w:pStyle w:val="Compact"/>
      </w:pPr>
      <w:r>
        <w:t xml:space="preserve">1 торги, 1/4 частина земельної ділянки, кадастровий номер: 3522284200:02:000:1045, площа (га): 4.9983, цільове призначення: для ведення товарного сільськогосподарського виробництва, що розташована за адресою: Кіровоградська обл., Знам'янський р., с/рада. Мошоринська, документи подані для державної реєстрації: свідоцтво про право на спадщину, за законом, серія та номер: 313, виданий 10.04.2014, видавник: Приватний нотаріус Знам'янського районного нотаріального округу Тепляков 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72 300,00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21 690,00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23.05.2024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Знам’янський відділ державної виконавчої служби у Кропивницькому районі Кіровоградської області Південного міжрегіонального управління Міністерства юстиції (м. Одеса)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2024-06-22T10:45:03Z</dcterms:created>
  <dcterms:modified xsi:type="dcterms:W3CDTF">2024-06-22T10:45:03Z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